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AC" w:rsidRPr="002B0BF0" w:rsidRDefault="00394AAC" w:rsidP="00394AAC">
      <w:pPr>
        <w:adjustRightInd w:val="0"/>
        <w:snapToGrid w:val="0"/>
        <w:spacing w:line="50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F3599B">
        <w:rPr>
          <w:rFonts w:ascii="黑体" w:eastAsia="黑体" w:hAnsi="黑体" w:hint="eastAsia"/>
          <w:color w:val="000000"/>
          <w:sz w:val="28"/>
          <w:szCs w:val="28"/>
        </w:rPr>
        <w:t>入选项目一览表</w:t>
      </w:r>
    </w:p>
    <w:tbl>
      <w:tblPr>
        <w:tblW w:w="9122" w:type="dxa"/>
        <w:jc w:val="center"/>
        <w:tblInd w:w="-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901"/>
        <w:gridCol w:w="1134"/>
        <w:gridCol w:w="4394"/>
        <w:gridCol w:w="2693"/>
      </w:tblGrid>
      <w:tr w:rsidR="00394AAC" w:rsidRPr="0073149E" w:rsidTr="0091292B">
        <w:trPr>
          <w:trHeight w:val="672"/>
          <w:tblHeader/>
          <w:jc w:val="center"/>
        </w:trPr>
        <w:tc>
          <w:tcPr>
            <w:tcW w:w="901" w:type="dxa"/>
            <w:tcBorders>
              <w:top w:val="single" w:sz="12" w:space="0" w:color="000000"/>
            </w:tcBorders>
            <w:vAlign w:val="center"/>
          </w:tcPr>
          <w:p w:rsidR="00394AAC" w:rsidRPr="0073149E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仿宋" w:cs="华文仿宋"/>
                <w:color w:val="000000"/>
                <w:sz w:val="24"/>
                <w:szCs w:val="24"/>
              </w:rPr>
            </w:pPr>
            <w:r w:rsidRPr="0073149E">
              <w:rPr>
                <w:rFonts w:ascii="黑体" w:eastAsia="黑体" w:hAnsi="仿宋" w:cs="华文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94AAC" w:rsidRPr="0073149E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仿宋" w:cs="华文仿宋"/>
                <w:color w:val="000000"/>
                <w:sz w:val="24"/>
                <w:szCs w:val="24"/>
              </w:rPr>
            </w:pPr>
            <w:r w:rsidRPr="0073149E">
              <w:rPr>
                <w:rFonts w:ascii="黑体" w:eastAsia="黑体" w:hAnsi="仿宋" w:cs="华文仿宋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vAlign w:val="center"/>
          </w:tcPr>
          <w:p w:rsidR="00394AAC" w:rsidRPr="0073149E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仿宋" w:cs="华文仿宋"/>
                <w:color w:val="000000"/>
                <w:sz w:val="24"/>
                <w:szCs w:val="24"/>
              </w:rPr>
            </w:pPr>
            <w:r w:rsidRPr="0073149E">
              <w:rPr>
                <w:rFonts w:ascii="黑体" w:eastAsia="黑体" w:hAnsi="仿宋" w:cs="华文仿宋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:rsidR="00394AAC" w:rsidRPr="0073149E" w:rsidRDefault="00394AAC" w:rsidP="0091292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仿宋" w:cs="华文仿宋"/>
                <w:color w:val="000000"/>
                <w:sz w:val="24"/>
                <w:szCs w:val="24"/>
              </w:rPr>
            </w:pPr>
            <w:r w:rsidRPr="0073149E">
              <w:rPr>
                <w:rFonts w:ascii="黑体" w:eastAsia="黑体" w:hAnsi="仿宋" w:cs="华文仿宋" w:hint="eastAsia"/>
                <w:color w:val="000000"/>
                <w:kern w:val="0"/>
                <w:sz w:val="24"/>
                <w:szCs w:val="24"/>
              </w:rPr>
              <w:t>报送单位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Pr="0073149E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李文涛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海洋水下射频磁共振无线充电技术研究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西安市电源学会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Pr="0073149E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陈</w:t>
            </w:r>
            <w:r w:rsidRPr="00B64292">
              <w:rPr>
                <w:rFonts w:hint="eastAsia"/>
                <w:sz w:val="24"/>
                <w:szCs w:val="24"/>
              </w:rPr>
              <w:t xml:space="preserve">  </w:t>
            </w:r>
            <w:r w:rsidRPr="00B64292">
              <w:rPr>
                <w:rFonts w:hint="eastAsia"/>
                <w:sz w:val="24"/>
                <w:szCs w:val="24"/>
              </w:rPr>
              <w:t>哲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无位置传感器控制在高铁永磁牵引系统的应用研究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西安市机械工程学会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吴文婧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Circ-SOGAI</w:t>
            </w:r>
            <w:r w:rsidRPr="00B64292">
              <w:rPr>
                <w:rFonts w:hint="eastAsia"/>
                <w:sz w:val="24"/>
                <w:szCs w:val="24"/>
              </w:rPr>
              <w:t>作为</w:t>
            </w:r>
            <w:r w:rsidRPr="00B64292">
              <w:rPr>
                <w:rFonts w:hint="eastAsia"/>
                <w:sz w:val="24"/>
                <w:szCs w:val="24"/>
              </w:rPr>
              <w:t>ceRNA</w:t>
            </w:r>
            <w:r w:rsidRPr="00B64292">
              <w:rPr>
                <w:rFonts w:hint="eastAsia"/>
                <w:sz w:val="24"/>
                <w:szCs w:val="24"/>
              </w:rPr>
              <w:t>调控膀胱癌转移的机制研究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西安医学检验学会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王</w:t>
            </w:r>
            <w:r w:rsidRPr="00B64292">
              <w:rPr>
                <w:rFonts w:hint="eastAsia"/>
                <w:sz w:val="24"/>
                <w:szCs w:val="24"/>
              </w:rPr>
              <w:t xml:space="preserve">  </w:t>
            </w:r>
            <w:r w:rsidRPr="00B64292">
              <w:rPr>
                <w:rFonts w:hint="eastAsia"/>
                <w:sz w:val="24"/>
                <w:szCs w:val="24"/>
              </w:rPr>
              <w:t>盟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西天山北麓河沙碎屑锆石</w:t>
            </w:r>
            <w:r w:rsidRPr="00B64292">
              <w:rPr>
                <w:rFonts w:hint="eastAsia"/>
                <w:sz w:val="24"/>
                <w:szCs w:val="24"/>
              </w:rPr>
              <w:t>U-Pb</w:t>
            </w:r>
            <w:r w:rsidRPr="00B64292">
              <w:rPr>
                <w:rFonts w:hint="eastAsia"/>
                <w:sz w:val="24"/>
                <w:szCs w:val="24"/>
              </w:rPr>
              <w:t>年代学研究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西安地壳波浪状镶嵌构造研究会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64292">
              <w:rPr>
                <w:rFonts w:hint="eastAsia"/>
                <w:sz w:val="24"/>
                <w:szCs w:val="24"/>
              </w:rPr>
              <w:t xml:space="preserve"> </w:t>
            </w:r>
            <w:r w:rsidRPr="00B64292"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储能器件与高倍增砷化镓光电导开关的锁定状态相关性研究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西安物理学会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刘</w:t>
            </w:r>
            <w:r w:rsidRPr="00B64292">
              <w:rPr>
                <w:rFonts w:hint="eastAsia"/>
                <w:sz w:val="24"/>
                <w:szCs w:val="24"/>
              </w:rPr>
              <w:t xml:space="preserve">  </w:t>
            </w:r>
            <w:r w:rsidRPr="00B64292">
              <w:rPr>
                <w:rFonts w:hint="eastAsia"/>
                <w:sz w:val="24"/>
                <w:szCs w:val="24"/>
              </w:rPr>
              <w:t>蓉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用于激光三维成像雷达的大探测面积飞秒条纹管研究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西安市激光红外学会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刘攀博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化学掺杂类型对石墨烯吸波性能影响作用机制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西安粘接技术协会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牛艳青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高钠煤焦燃烧过程中多模态颗粒物（</w:t>
            </w:r>
            <w:r w:rsidRPr="00B64292">
              <w:rPr>
                <w:rFonts w:hint="eastAsia"/>
                <w:sz w:val="24"/>
                <w:szCs w:val="24"/>
              </w:rPr>
              <w:t>PM</w:t>
            </w:r>
            <w:r w:rsidRPr="00B64292">
              <w:rPr>
                <w:rFonts w:hint="eastAsia"/>
                <w:sz w:val="24"/>
                <w:szCs w:val="24"/>
              </w:rPr>
              <w:t>）生成机理研究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西安能源研究会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王夫蔚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石墨烯结构在天线散射特性调控技术中的应用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西安无线电通信学会</w:t>
            </w:r>
          </w:p>
        </w:tc>
      </w:tr>
      <w:tr w:rsidR="00394AAC" w:rsidRPr="0073149E" w:rsidTr="0091292B">
        <w:trPr>
          <w:trHeight w:hRule="exact" w:val="794"/>
          <w:jc w:val="center"/>
        </w:trPr>
        <w:tc>
          <w:tcPr>
            <w:tcW w:w="901" w:type="dxa"/>
            <w:vAlign w:val="center"/>
          </w:tcPr>
          <w:p w:rsidR="00394AAC" w:rsidRDefault="00394AAC" w:rsidP="0091292B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94AAC" w:rsidRPr="00B64292" w:rsidRDefault="00394AAC" w:rsidP="0091292B">
            <w:pPr>
              <w:jc w:val="center"/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王志华</w:t>
            </w:r>
          </w:p>
        </w:tc>
        <w:tc>
          <w:tcPr>
            <w:tcW w:w="4394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空气源热泵相变蓄能供暖系统协同优化与控制策略研究</w:t>
            </w:r>
          </w:p>
        </w:tc>
        <w:tc>
          <w:tcPr>
            <w:tcW w:w="2693" w:type="dxa"/>
            <w:vAlign w:val="center"/>
          </w:tcPr>
          <w:p w:rsidR="00394AAC" w:rsidRPr="00B64292" w:rsidRDefault="00394AAC" w:rsidP="0091292B">
            <w:pPr>
              <w:rPr>
                <w:sz w:val="24"/>
                <w:szCs w:val="24"/>
              </w:rPr>
            </w:pPr>
            <w:r w:rsidRPr="00B64292">
              <w:rPr>
                <w:rFonts w:hint="eastAsia"/>
                <w:sz w:val="24"/>
                <w:szCs w:val="24"/>
              </w:rPr>
              <w:t>西安制冷学会</w:t>
            </w:r>
          </w:p>
        </w:tc>
      </w:tr>
    </w:tbl>
    <w:p w:rsidR="00394AAC" w:rsidRDefault="00394AAC" w:rsidP="00394AAC">
      <w:pPr>
        <w:rPr>
          <w:rFonts w:ascii="黑体" w:eastAsia="黑体" w:hAnsi="仿宋"/>
          <w:color w:val="000000"/>
          <w:sz w:val="32"/>
          <w:szCs w:val="32"/>
        </w:rPr>
      </w:pPr>
    </w:p>
    <w:p w:rsidR="00FF5C49" w:rsidRDefault="00FF5C49"/>
    <w:sectPr w:rsidR="00FF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49" w:rsidRDefault="00FF5C49" w:rsidP="00394AAC">
      <w:r>
        <w:separator/>
      </w:r>
    </w:p>
  </w:endnote>
  <w:endnote w:type="continuationSeparator" w:id="1">
    <w:p w:rsidR="00FF5C49" w:rsidRDefault="00FF5C49" w:rsidP="0039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49" w:rsidRDefault="00FF5C49" w:rsidP="00394AAC">
      <w:r>
        <w:separator/>
      </w:r>
    </w:p>
  </w:footnote>
  <w:footnote w:type="continuationSeparator" w:id="1">
    <w:p w:rsidR="00FF5C49" w:rsidRDefault="00FF5C49" w:rsidP="00394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AAC"/>
    <w:rsid w:val="00394AAC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A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A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2017-11-28T02:23:00Z</dcterms:created>
  <dcterms:modified xsi:type="dcterms:W3CDTF">2017-11-28T02:23:00Z</dcterms:modified>
</cp:coreProperties>
</file>